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6D10" w14:textId="7571B7E0" w:rsidR="00447B8A" w:rsidRPr="007429C3" w:rsidRDefault="0054402C" w:rsidP="00447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5454D" wp14:editId="5664D5FA">
                <wp:simplePos x="0" y="0"/>
                <wp:positionH relativeFrom="column">
                  <wp:posOffset>1475740</wp:posOffset>
                </wp:positionH>
                <wp:positionV relativeFrom="paragraph">
                  <wp:posOffset>-184785</wp:posOffset>
                </wp:positionV>
                <wp:extent cx="3174365" cy="509270"/>
                <wp:effectExtent l="0" t="0" r="2603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66BA" w14:textId="5A82C9DF" w:rsidR="00AE313D" w:rsidRPr="000B2092" w:rsidRDefault="00AE313D" w:rsidP="006C1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20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Lady Hoofers</w:t>
                            </w:r>
                            <w:r w:rsidR="00780B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Youth Ensemble Costume</w:t>
                            </w:r>
                            <w:r w:rsidRPr="000B20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Details</w:t>
                            </w:r>
                            <w:r w:rsidR="00780B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60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pt;margin-top:-14.5pt;width:249.95pt;height:4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">
                <v:textbox style="mso-fit-shape-to-text:t">
                  <w:txbxContent>
                    <w:p w14:paraId="792866BA" w14:textId="5A82C9DF" w:rsidR="00AE313D" w:rsidRPr="000B2092" w:rsidRDefault="00AE313D" w:rsidP="006C1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20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Lady Hoofers</w:t>
                      </w:r>
                      <w:r w:rsidR="00780B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Youth Ensemble Costume</w:t>
                      </w:r>
                      <w:r w:rsidRPr="000B20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Details</w:t>
                      </w:r>
                      <w:r w:rsidR="00780B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860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E280529" w14:textId="77777777" w:rsidR="00A66512" w:rsidRDefault="00A66512" w:rsidP="006C128E">
      <w:pPr>
        <w:spacing w:after="0"/>
        <w:rPr>
          <w:u w:val="single"/>
        </w:rPr>
      </w:pPr>
    </w:p>
    <w:p w14:paraId="703175F7" w14:textId="2209E11C" w:rsidR="002860C7" w:rsidRDefault="002860C7" w:rsidP="002860C7">
      <w:pPr>
        <w:spacing w:after="0"/>
        <w:rPr>
          <w:sz w:val="24"/>
          <w:szCs w:val="24"/>
        </w:rPr>
      </w:pPr>
      <w:r w:rsidRPr="002860C7">
        <w:rPr>
          <w:sz w:val="24"/>
          <w:szCs w:val="24"/>
        </w:rPr>
        <w:t>Costumes and accessories will be supplied by The Lady Hoofers Tap Ensemble and will remain property of the ensemble. Dancers are expected to provide their own shoes and undergarments</w:t>
      </w:r>
      <w:r>
        <w:rPr>
          <w:sz w:val="24"/>
          <w:szCs w:val="24"/>
        </w:rPr>
        <w:t>,</w:t>
      </w:r>
      <w:r w:rsidRPr="002860C7">
        <w:rPr>
          <w:sz w:val="24"/>
          <w:szCs w:val="24"/>
        </w:rPr>
        <w:t xml:space="preserve"> but no additional costume fees will be charged</w:t>
      </w:r>
      <w:r>
        <w:rPr>
          <w:sz w:val="24"/>
          <w:szCs w:val="24"/>
        </w:rPr>
        <w:t>.</w:t>
      </w:r>
      <w:r w:rsidRPr="002860C7">
        <w:rPr>
          <w:sz w:val="24"/>
          <w:szCs w:val="24"/>
        </w:rPr>
        <w:br/>
      </w:r>
    </w:p>
    <w:p w14:paraId="6F1C0ED0" w14:textId="3D8E957E" w:rsidR="002860C7" w:rsidRDefault="002860C7" w:rsidP="002860C7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2860C7">
        <w:rPr>
          <w:sz w:val="24"/>
          <w:szCs w:val="24"/>
        </w:rPr>
        <w:t>ancers are expected to provide the following shoes, tights and undergarments:</w:t>
      </w:r>
      <w:r w:rsidRPr="002860C7">
        <w:rPr>
          <w:b/>
          <w:sz w:val="24"/>
          <w:szCs w:val="24"/>
          <w:u w:val="single"/>
        </w:rPr>
        <w:t xml:space="preserve"> </w:t>
      </w:r>
    </w:p>
    <w:p w14:paraId="616E5731" w14:textId="77777777" w:rsidR="002860C7" w:rsidRPr="00764BE8" w:rsidRDefault="002860C7" w:rsidP="002860C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E313D">
        <w:rPr>
          <w:sz w:val="24"/>
          <w:szCs w:val="24"/>
        </w:rPr>
        <w:t xml:space="preserve">Black leotard </w:t>
      </w:r>
      <w:r>
        <w:rPr>
          <w:sz w:val="24"/>
          <w:szCs w:val="24"/>
        </w:rPr>
        <w:t xml:space="preserve">(no sleeves, basic </w:t>
      </w:r>
      <w:proofErr w:type="spellStart"/>
      <w:r>
        <w:rPr>
          <w:sz w:val="24"/>
          <w:szCs w:val="24"/>
        </w:rPr>
        <w:t>scoopneck</w:t>
      </w:r>
      <w:proofErr w:type="spellEnd"/>
      <w:r w:rsidRPr="00AE313D">
        <w:rPr>
          <w:sz w:val="24"/>
          <w:szCs w:val="24"/>
        </w:rPr>
        <w:t>)</w:t>
      </w:r>
    </w:p>
    <w:p w14:paraId="6113DDB9" w14:textId="77777777" w:rsidR="002860C7" w:rsidRPr="00AE313D" w:rsidRDefault="002860C7" w:rsidP="002860C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E313D">
        <w:rPr>
          <w:sz w:val="24"/>
          <w:szCs w:val="24"/>
        </w:rPr>
        <w:t xml:space="preserve">Black </w:t>
      </w:r>
      <w:r>
        <w:rPr>
          <w:sz w:val="24"/>
          <w:szCs w:val="24"/>
        </w:rPr>
        <w:t xml:space="preserve">seamless </w:t>
      </w:r>
      <w:r w:rsidRPr="00AE313D">
        <w:rPr>
          <w:sz w:val="24"/>
          <w:szCs w:val="24"/>
        </w:rPr>
        <w:t xml:space="preserve">fishnet tights </w:t>
      </w:r>
    </w:p>
    <w:p w14:paraId="522DE3C3" w14:textId="77777777" w:rsidR="002860C7" w:rsidRDefault="002860C7" w:rsidP="002860C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E313D">
        <w:rPr>
          <w:sz w:val="24"/>
          <w:szCs w:val="24"/>
        </w:rPr>
        <w:t xml:space="preserve">Skin tone </w:t>
      </w:r>
      <w:r>
        <w:rPr>
          <w:sz w:val="24"/>
          <w:szCs w:val="24"/>
        </w:rPr>
        <w:t>footed s</w:t>
      </w:r>
      <w:r w:rsidRPr="00AE313D">
        <w:rPr>
          <w:sz w:val="24"/>
          <w:szCs w:val="24"/>
        </w:rPr>
        <w:t>himmer tights (</w:t>
      </w:r>
      <w:r>
        <w:rPr>
          <w:sz w:val="24"/>
          <w:szCs w:val="24"/>
        </w:rPr>
        <w:t xml:space="preserve">recommend: </w:t>
      </w:r>
      <w:r w:rsidRPr="00AE313D">
        <w:rPr>
          <w:sz w:val="24"/>
          <w:szCs w:val="24"/>
        </w:rPr>
        <w:t>CAPEZIO Style No: 1808C</w:t>
      </w:r>
      <w:r>
        <w:rPr>
          <w:sz w:val="24"/>
          <w:szCs w:val="24"/>
        </w:rPr>
        <w:t xml:space="preserve"> or DANSKIN Style No: 331</w:t>
      </w:r>
      <w:r w:rsidRPr="00AE313D">
        <w:rPr>
          <w:sz w:val="24"/>
          <w:szCs w:val="24"/>
        </w:rPr>
        <w:t>)</w:t>
      </w:r>
    </w:p>
    <w:p w14:paraId="7E93C908" w14:textId="37172F48" w:rsidR="002860C7" w:rsidRDefault="002860C7" w:rsidP="002860C7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860C7">
        <w:rPr>
          <w:sz w:val="24"/>
          <w:szCs w:val="24"/>
        </w:rPr>
        <w:t>Black tap shoes (no slip on or split sole)</w:t>
      </w:r>
    </w:p>
    <w:p w14:paraId="1CF5AF1A" w14:textId="19F18B1A" w:rsidR="002860C7" w:rsidRDefault="002860C7" w:rsidP="002860C7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Pink ballet tights (MICE only)</w:t>
      </w:r>
    </w:p>
    <w:p w14:paraId="184B4061" w14:textId="2C02FEE9" w:rsidR="002860C7" w:rsidRDefault="002860C7" w:rsidP="002860C7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Black footed dance tights (TOY SOLDIERS only)</w:t>
      </w:r>
      <w:bookmarkStart w:id="0" w:name="_GoBack"/>
      <w:bookmarkEnd w:id="0"/>
    </w:p>
    <w:p w14:paraId="62723152" w14:textId="77777777" w:rsidR="002860C7" w:rsidRPr="002860C7" w:rsidRDefault="002860C7" w:rsidP="002860C7">
      <w:pPr>
        <w:spacing w:after="0"/>
        <w:rPr>
          <w:sz w:val="24"/>
          <w:szCs w:val="24"/>
        </w:rPr>
      </w:pPr>
    </w:p>
    <w:p w14:paraId="59347132" w14:textId="767D92A7" w:rsidR="00A66512" w:rsidRPr="002860C7" w:rsidRDefault="00780B75" w:rsidP="006C128E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your dancer does not have these items and purchasing them would pose a financial hardship, please let us know as soon as possibl</w:t>
      </w:r>
      <w:r w:rsidR="002860C7">
        <w:rPr>
          <w:sz w:val="24"/>
          <w:szCs w:val="24"/>
        </w:rPr>
        <w:t>e so we can make arrangements</w:t>
      </w:r>
      <w:r>
        <w:rPr>
          <w:sz w:val="24"/>
          <w:szCs w:val="24"/>
        </w:rPr>
        <w:t>.</w:t>
      </w:r>
    </w:p>
    <w:p w14:paraId="2FD28204" w14:textId="77777777" w:rsidR="009202FC" w:rsidRDefault="009202FC" w:rsidP="009202FC">
      <w:pPr>
        <w:spacing w:after="0" w:line="240" w:lineRule="auto"/>
        <w:rPr>
          <w:sz w:val="24"/>
          <w:szCs w:val="24"/>
        </w:rPr>
      </w:pPr>
    </w:p>
    <w:p w14:paraId="0F2D88E9" w14:textId="4989659B" w:rsidR="00675695" w:rsidRDefault="00675695" w:rsidP="009202FC">
      <w:pPr>
        <w:spacing w:after="0" w:line="240" w:lineRule="auto"/>
        <w:rPr>
          <w:sz w:val="24"/>
          <w:szCs w:val="24"/>
        </w:rPr>
      </w:pPr>
      <w:r w:rsidRPr="00675695">
        <w:rPr>
          <w:b/>
          <w:sz w:val="24"/>
          <w:szCs w:val="24"/>
          <w:u w:val="single"/>
        </w:rPr>
        <w:t>NOTE</w:t>
      </w:r>
      <w:r w:rsidRPr="0067569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Dancers who wish to wear a bra for additional modesty and/or support should get something seamless, without underwire that will not be visible under their costumes. (No </w:t>
      </w:r>
      <w:proofErr w:type="spellStart"/>
      <w:r>
        <w:rPr>
          <w:sz w:val="24"/>
          <w:szCs w:val="24"/>
        </w:rPr>
        <w:t>racerback</w:t>
      </w:r>
      <w:proofErr w:type="spellEnd"/>
      <w:r>
        <w:rPr>
          <w:sz w:val="24"/>
          <w:szCs w:val="24"/>
        </w:rPr>
        <w:t xml:space="preserve"> as the</w:t>
      </w:r>
      <w:r w:rsidR="002860C7">
        <w:rPr>
          <w:sz w:val="24"/>
          <w:szCs w:val="24"/>
        </w:rPr>
        <w:t xml:space="preserve"> straps would likely be visible.</w:t>
      </w:r>
      <w:r>
        <w:rPr>
          <w:sz w:val="24"/>
          <w:szCs w:val="24"/>
        </w:rPr>
        <w:t>)</w:t>
      </w:r>
      <w:r w:rsidR="00780B75">
        <w:rPr>
          <w:sz w:val="24"/>
          <w:szCs w:val="24"/>
        </w:rPr>
        <w:t xml:space="preserve"> Dancers will try on costumes in October and should plan accordingly.</w:t>
      </w:r>
    </w:p>
    <w:p w14:paraId="60EA0033" w14:textId="77777777" w:rsidR="00675695" w:rsidRPr="00A66512" w:rsidRDefault="00675695" w:rsidP="009202FC">
      <w:pPr>
        <w:spacing w:after="0" w:line="240" w:lineRule="auto"/>
        <w:rPr>
          <w:sz w:val="24"/>
          <w:szCs w:val="24"/>
        </w:rPr>
      </w:pPr>
    </w:p>
    <w:p w14:paraId="39D2AE7E" w14:textId="77777777" w:rsidR="009202FC" w:rsidRPr="00A66512" w:rsidRDefault="009202FC" w:rsidP="009202FC">
      <w:pPr>
        <w:spacing w:after="0" w:line="240" w:lineRule="auto"/>
        <w:rPr>
          <w:sz w:val="24"/>
          <w:szCs w:val="24"/>
        </w:rPr>
      </w:pPr>
      <w:r w:rsidRPr="00A66512">
        <w:rPr>
          <w:b/>
          <w:sz w:val="24"/>
          <w:szCs w:val="24"/>
        </w:rPr>
        <w:t>Hair</w:t>
      </w:r>
      <w:r w:rsidRPr="00A66512">
        <w:rPr>
          <w:sz w:val="24"/>
          <w:szCs w:val="24"/>
        </w:rPr>
        <w:t xml:space="preserve"> should be half up and neatly styled (straight or curled is fine)</w:t>
      </w:r>
    </w:p>
    <w:p w14:paraId="627CE5D9" w14:textId="77777777" w:rsidR="009C726E" w:rsidRPr="00A66512" w:rsidRDefault="009C726E" w:rsidP="009202FC">
      <w:pPr>
        <w:spacing w:after="0" w:line="240" w:lineRule="auto"/>
        <w:rPr>
          <w:sz w:val="24"/>
          <w:szCs w:val="24"/>
        </w:rPr>
      </w:pPr>
    </w:p>
    <w:p w14:paraId="6C8A9A02" w14:textId="77777777" w:rsidR="009202FC" w:rsidRPr="00A66512" w:rsidRDefault="009202FC" w:rsidP="009202FC">
      <w:pPr>
        <w:spacing w:after="0" w:line="240" w:lineRule="auto"/>
        <w:rPr>
          <w:sz w:val="24"/>
          <w:szCs w:val="24"/>
        </w:rPr>
      </w:pPr>
      <w:r w:rsidRPr="00A66512">
        <w:rPr>
          <w:b/>
          <w:sz w:val="24"/>
          <w:szCs w:val="24"/>
        </w:rPr>
        <w:t xml:space="preserve">Makeup </w:t>
      </w:r>
      <w:r w:rsidRPr="00A66512">
        <w:rPr>
          <w:sz w:val="24"/>
          <w:szCs w:val="24"/>
        </w:rPr>
        <w:t>should include eye shadow (browns, greys, pinks), eyeliner, mascara, blush, and red lipstick</w:t>
      </w:r>
    </w:p>
    <w:p w14:paraId="1C433950" w14:textId="77777777" w:rsidR="009202FC" w:rsidRPr="00A66512" w:rsidRDefault="009202FC" w:rsidP="009202FC">
      <w:pPr>
        <w:spacing w:after="0" w:line="240" w:lineRule="auto"/>
        <w:rPr>
          <w:sz w:val="24"/>
          <w:szCs w:val="24"/>
        </w:rPr>
      </w:pPr>
    </w:p>
    <w:p w14:paraId="59FA6BD5" w14:textId="0026184A" w:rsidR="00FB61F6" w:rsidRPr="00A66512" w:rsidRDefault="009202FC" w:rsidP="009202FC">
      <w:pPr>
        <w:spacing w:after="0" w:line="240" w:lineRule="auto"/>
        <w:rPr>
          <w:sz w:val="24"/>
          <w:szCs w:val="24"/>
        </w:rPr>
      </w:pPr>
      <w:r w:rsidRPr="00A66512">
        <w:rPr>
          <w:b/>
          <w:sz w:val="24"/>
          <w:szCs w:val="24"/>
        </w:rPr>
        <w:t>Tap shoes</w:t>
      </w:r>
      <w:r w:rsidRPr="00A66512">
        <w:rPr>
          <w:sz w:val="24"/>
          <w:szCs w:val="24"/>
        </w:rPr>
        <w:t xml:space="preserve"> must be solid black, no split soles. Please include your child’s name somewhere on/in the shoe that </w:t>
      </w:r>
      <w:r w:rsidR="00FB61F6" w:rsidRPr="00A66512">
        <w:rPr>
          <w:sz w:val="24"/>
          <w:szCs w:val="24"/>
        </w:rPr>
        <w:t>is not visible to the audience and check that your shoe</w:t>
      </w:r>
      <w:r w:rsidR="00675695">
        <w:rPr>
          <w:sz w:val="24"/>
          <w:szCs w:val="24"/>
        </w:rPr>
        <w:t xml:space="preserve">s laces are in good condition. </w:t>
      </w:r>
      <w:r w:rsidR="00FB61F6" w:rsidRPr="00A66512">
        <w:rPr>
          <w:sz w:val="24"/>
          <w:szCs w:val="24"/>
        </w:rPr>
        <w:t xml:space="preserve">Please also bring an extra pair </w:t>
      </w:r>
      <w:r w:rsidR="00675695">
        <w:rPr>
          <w:sz w:val="24"/>
          <w:szCs w:val="24"/>
        </w:rPr>
        <w:t xml:space="preserve">of laces </w:t>
      </w:r>
      <w:r w:rsidR="00FB61F6" w:rsidRPr="00A66512">
        <w:rPr>
          <w:sz w:val="24"/>
          <w:szCs w:val="24"/>
        </w:rPr>
        <w:t>just in case!</w:t>
      </w:r>
    </w:p>
    <w:p w14:paraId="2A0C038B" w14:textId="77777777" w:rsidR="0011523C" w:rsidRPr="0011523C" w:rsidRDefault="0011523C" w:rsidP="009202FC">
      <w:pPr>
        <w:spacing w:after="0" w:line="240" w:lineRule="auto"/>
        <w:rPr>
          <w:sz w:val="24"/>
          <w:szCs w:val="24"/>
        </w:rPr>
      </w:pPr>
    </w:p>
    <w:p w14:paraId="1C2EBA51" w14:textId="22DD978F" w:rsidR="0011523C" w:rsidRPr="0011523C" w:rsidRDefault="0011523C" w:rsidP="009202FC">
      <w:pPr>
        <w:spacing w:after="0" w:line="240" w:lineRule="auto"/>
        <w:rPr>
          <w:sz w:val="24"/>
          <w:szCs w:val="24"/>
        </w:rPr>
      </w:pPr>
      <w:r w:rsidRPr="0011523C">
        <w:rPr>
          <w:sz w:val="24"/>
          <w:szCs w:val="24"/>
        </w:rPr>
        <w:t>We recommend Discount Dance Supply for purchasing</w:t>
      </w:r>
      <w:r>
        <w:rPr>
          <w:sz w:val="24"/>
          <w:szCs w:val="24"/>
        </w:rPr>
        <w:t xml:space="preserve"> any needed tights and leotards; they also sell seamless camisole </w:t>
      </w:r>
      <w:proofErr w:type="gramStart"/>
      <w:r>
        <w:rPr>
          <w:sz w:val="24"/>
          <w:szCs w:val="24"/>
        </w:rPr>
        <w:t>bras which</w:t>
      </w:r>
      <w:proofErr w:type="gramEnd"/>
      <w:r>
        <w:rPr>
          <w:sz w:val="24"/>
          <w:szCs w:val="24"/>
        </w:rPr>
        <w:t xml:space="preserve"> are appropriate for wearing under costumes:</w:t>
      </w:r>
      <w:r w:rsidRPr="0011523C">
        <w:rPr>
          <w:sz w:val="24"/>
          <w:szCs w:val="24"/>
        </w:rPr>
        <w:t xml:space="preserve"> </w:t>
      </w:r>
    </w:p>
    <w:p w14:paraId="47AE6F92" w14:textId="2ED2CCAB" w:rsidR="0011523C" w:rsidRPr="0011523C" w:rsidRDefault="002860C7" w:rsidP="009202FC">
      <w:pPr>
        <w:spacing w:after="0" w:line="240" w:lineRule="auto"/>
        <w:rPr>
          <w:sz w:val="24"/>
          <w:szCs w:val="24"/>
        </w:rPr>
      </w:pPr>
      <w:hyperlink r:id="rId7" w:history="1">
        <w:r w:rsidR="0011523C" w:rsidRPr="0011523C">
          <w:rPr>
            <w:rStyle w:val="Hyperlink"/>
            <w:sz w:val="24"/>
            <w:szCs w:val="24"/>
          </w:rPr>
          <w:t>http://www.discountdance.com</w:t>
        </w:r>
      </w:hyperlink>
    </w:p>
    <w:p w14:paraId="0A23E99C" w14:textId="77777777" w:rsidR="0011523C" w:rsidRPr="0011523C" w:rsidRDefault="0011523C" w:rsidP="009202FC">
      <w:pPr>
        <w:spacing w:after="0" w:line="240" w:lineRule="auto"/>
        <w:rPr>
          <w:sz w:val="24"/>
          <w:szCs w:val="24"/>
        </w:rPr>
      </w:pPr>
    </w:p>
    <w:p w14:paraId="752D5866" w14:textId="1B8E16B4" w:rsidR="00CD506E" w:rsidRPr="00780B75" w:rsidRDefault="0011523C" w:rsidP="00CD506E">
      <w:pPr>
        <w:spacing w:after="0" w:line="240" w:lineRule="auto"/>
        <w:rPr>
          <w:sz w:val="24"/>
          <w:szCs w:val="24"/>
        </w:rPr>
      </w:pPr>
      <w:r w:rsidRPr="0011523C">
        <w:rPr>
          <w:sz w:val="24"/>
          <w:szCs w:val="24"/>
        </w:rPr>
        <w:t xml:space="preserve">Use Teacher Code: 109011 during online checkout to receive </w:t>
      </w:r>
      <w:r w:rsidR="00780B75">
        <w:rPr>
          <w:sz w:val="24"/>
          <w:szCs w:val="24"/>
        </w:rPr>
        <w:t xml:space="preserve">a discount of your first purchase. </w:t>
      </w:r>
      <w:r w:rsidRPr="0011523C">
        <w:rPr>
          <w:sz w:val="24"/>
          <w:szCs w:val="24"/>
        </w:rPr>
        <w:t>The Lady Hoofers receive rewards points for purchases made using this code which can help us purchase future costumes for the ensemble. Please support us by entering the code!</w:t>
      </w:r>
    </w:p>
    <w:sectPr w:rsidR="00CD506E" w:rsidRPr="00780B75" w:rsidSect="00780B7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5B1E"/>
    <w:multiLevelType w:val="hybridMultilevel"/>
    <w:tmpl w:val="9C54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595F"/>
    <w:multiLevelType w:val="hybridMultilevel"/>
    <w:tmpl w:val="B878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7A2056"/>
    <w:multiLevelType w:val="hybridMultilevel"/>
    <w:tmpl w:val="8C62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0246A"/>
    <w:multiLevelType w:val="multilevel"/>
    <w:tmpl w:val="765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57F8B"/>
    <w:multiLevelType w:val="hybridMultilevel"/>
    <w:tmpl w:val="95EC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A3599"/>
    <w:multiLevelType w:val="hybridMultilevel"/>
    <w:tmpl w:val="E0103F96"/>
    <w:lvl w:ilvl="0" w:tplc="3364D9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0900"/>
    <w:multiLevelType w:val="hybridMultilevel"/>
    <w:tmpl w:val="0748D3C2"/>
    <w:lvl w:ilvl="0" w:tplc="B51A31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C4269"/>
    <w:multiLevelType w:val="hybridMultilevel"/>
    <w:tmpl w:val="D4DE0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067DC"/>
    <w:multiLevelType w:val="hybridMultilevel"/>
    <w:tmpl w:val="2054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2C"/>
    <w:rsid w:val="000B2092"/>
    <w:rsid w:val="0011523C"/>
    <w:rsid w:val="00162CE0"/>
    <w:rsid w:val="00247377"/>
    <w:rsid w:val="002673A8"/>
    <w:rsid w:val="002860C7"/>
    <w:rsid w:val="002C6209"/>
    <w:rsid w:val="003454E1"/>
    <w:rsid w:val="00447B8A"/>
    <w:rsid w:val="004C17C7"/>
    <w:rsid w:val="0054402C"/>
    <w:rsid w:val="00556AFC"/>
    <w:rsid w:val="00567C18"/>
    <w:rsid w:val="005E3F2C"/>
    <w:rsid w:val="00675695"/>
    <w:rsid w:val="006C128E"/>
    <w:rsid w:val="007429C3"/>
    <w:rsid w:val="00764BE8"/>
    <w:rsid w:val="00780B75"/>
    <w:rsid w:val="0083022D"/>
    <w:rsid w:val="008466F6"/>
    <w:rsid w:val="00886DFA"/>
    <w:rsid w:val="009202FC"/>
    <w:rsid w:val="0095610B"/>
    <w:rsid w:val="009C2800"/>
    <w:rsid w:val="009C726E"/>
    <w:rsid w:val="00A12254"/>
    <w:rsid w:val="00A12BF9"/>
    <w:rsid w:val="00A66512"/>
    <w:rsid w:val="00A74622"/>
    <w:rsid w:val="00AB2DD3"/>
    <w:rsid w:val="00AE313D"/>
    <w:rsid w:val="00B54DA7"/>
    <w:rsid w:val="00CD506E"/>
    <w:rsid w:val="00D7368D"/>
    <w:rsid w:val="00E73DED"/>
    <w:rsid w:val="00F40B71"/>
    <w:rsid w:val="00F72247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7D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C7"/>
  </w:style>
  <w:style w:type="paragraph" w:styleId="Heading1">
    <w:name w:val="heading 1"/>
    <w:basedOn w:val="Normal"/>
    <w:link w:val="Heading1Char"/>
    <w:uiPriority w:val="9"/>
    <w:qFormat/>
    <w:rsid w:val="009C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D3"/>
    <w:rPr>
      <w:rFonts w:ascii="Tahoma" w:hAnsi="Tahoma" w:cs="Tahoma"/>
      <w:sz w:val="16"/>
      <w:szCs w:val="16"/>
    </w:rPr>
  </w:style>
  <w:style w:type="character" w:customStyle="1" w:styleId="style">
    <w:name w:val="style"/>
    <w:basedOn w:val="DefaultParagraphFont"/>
    <w:rsid w:val="006C128E"/>
  </w:style>
  <w:style w:type="character" w:customStyle="1" w:styleId="Heading1Char">
    <w:name w:val="Heading 1 Char"/>
    <w:basedOn w:val="DefaultParagraphFont"/>
    <w:link w:val="Heading1"/>
    <w:uiPriority w:val="9"/>
    <w:rsid w:val="009C7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5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C7"/>
  </w:style>
  <w:style w:type="paragraph" w:styleId="Heading1">
    <w:name w:val="heading 1"/>
    <w:basedOn w:val="Normal"/>
    <w:link w:val="Heading1Char"/>
    <w:uiPriority w:val="9"/>
    <w:qFormat/>
    <w:rsid w:val="009C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D3"/>
    <w:rPr>
      <w:rFonts w:ascii="Tahoma" w:hAnsi="Tahoma" w:cs="Tahoma"/>
      <w:sz w:val="16"/>
      <w:szCs w:val="16"/>
    </w:rPr>
  </w:style>
  <w:style w:type="character" w:customStyle="1" w:styleId="style">
    <w:name w:val="style"/>
    <w:basedOn w:val="DefaultParagraphFont"/>
    <w:rsid w:val="006C128E"/>
  </w:style>
  <w:style w:type="character" w:customStyle="1" w:styleId="Heading1Char">
    <w:name w:val="Heading 1 Char"/>
    <w:basedOn w:val="DefaultParagraphFont"/>
    <w:link w:val="Heading1"/>
    <w:uiPriority w:val="9"/>
    <w:rsid w:val="009C7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5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iscountdan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54C35-6D55-9A4B-977D-F0E16ECD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Delhagen, Katherine M.</cp:lastModifiedBy>
  <cp:revision>2</cp:revision>
  <cp:lastPrinted>2013-10-28T15:56:00Z</cp:lastPrinted>
  <dcterms:created xsi:type="dcterms:W3CDTF">2017-05-11T18:39:00Z</dcterms:created>
  <dcterms:modified xsi:type="dcterms:W3CDTF">2017-05-11T18:39:00Z</dcterms:modified>
</cp:coreProperties>
</file>